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F53C6" w14:textId="77777777" w:rsidR="0026056D" w:rsidRDefault="0026056D">
      <w:pPr>
        <w:rPr>
          <w:b/>
          <w:sz w:val="28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7A61079A" wp14:editId="776D99C0">
            <wp:simplePos x="0" y="0"/>
            <wp:positionH relativeFrom="column">
              <wp:posOffset>5156835</wp:posOffset>
            </wp:positionH>
            <wp:positionV relativeFrom="paragraph">
              <wp:posOffset>-537210</wp:posOffset>
            </wp:positionV>
            <wp:extent cx="1266825" cy="847725"/>
            <wp:effectExtent l="0" t="0" r="9525" b="9525"/>
            <wp:wrapSquare wrapText="bothSides"/>
            <wp:docPr id="1" name="Billede 1" descr="Grønlandsvejens netværk logo 2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Grønlandsvejens netværk logo 20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50" t="10976" r="11150" b="26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AA3"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550DADD1" w14:textId="77777777" w:rsidR="00716BE4" w:rsidRDefault="00716BE4" w:rsidP="00716BE4">
      <w:pPr>
        <w:jc w:val="right"/>
      </w:pPr>
    </w:p>
    <w:p w14:paraId="08D2116E" w14:textId="6B7B9996" w:rsidR="00D44CC9" w:rsidRPr="008403A0" w:rsidRDefault="00552B31">
      <w:pPr>
        <w:rPr>
          <w:b/>
          <w:sz w:val="28"/>
          <w:szCs w:val="24"/>
        </w:rPr>
      </w:pPr>
      <w:r w:rsidRPr="008403A0">
        <w:rPr>
          <w:b/>
          <w:sz w:val="28"/>
          <w:szCs w:val="24"/>
        </w:rPr>
        <w:t>Formandens beretning</w:t>
      </w:r>
      <w:r w:rsidR="00EE7E85">
        <w:rPr>
          <w:b/>
          <w:sz w:val="28"/>
          <w:szCs w:val="24"/>
        </w:rPr>
        <w:t xml:space="preserve"> i 2016</w:t>
      </w:r>
    </w:p>
    <w:p w14:paraId="107D4E54" w14:textId="6745EEF9" w:rsidR="008403A0" w:rsidRPr="00552B31" w:rsidRDefault="008403A0">
      <w:pPr>
        <w:rPr>
          <w:b/>
          <w:sz w:val="32"/>
        </w:rPr>
      </w:pPr>
      <w:r>
        <w:rPr>
          <w:b/>
          <w:sz w:val="24"/>
        </w:rPr>
        <w:t>2015</w:t>
      </w:r>
    </w:p>
    <w:p w14:paraId="7DF36F04" w14:textId="77777777" w:rsidR="0026056D" w:rsidRDefault="0041345A">
      <w:r>
        <w:t>Grønlandsvejens Netværk har i skrivende stund eksisteret i næsten halvandet år</w:t>
      </w:r>
      <w:r w:rsidR="00134A83">
        <w:t>, og er V</w:t>
      </w:r>
      <w:r w:rsidR="00697D17">
        <w:t xml:space="preserve">ejles </w:t>
      </w:r>
      <w:r w:rsidR="00134A83">
        <w:t xml:space="preserve">første </w:t>
      </w:r>
      <w:r w:rsidR="00697D17">
        <w:t>by-</w:t>
      </w:r>
      <w:r w:rsidR="00134A83">
        <w:t>lokalråd.</w:t>
      </w:r>
      <w:r w:rsidR="00134A83">
        <w:br/>
        <w:t>I modsætning til de små lokalsamfund rundt om Vejle har vi ikke haft et eksisterende fællesskab at bygge videre på, så vi skulle starte helt forfra.</w:t>
      </w:r>
      <w:r w:rsidR="00134A83">
        <w:br/>
        <w:t>Det har selvfølgelig givet en række udfordringer, dels med opbygningen af en effektiv organisation</w:t>
      </w:r>
      <w:r w:rsidR="00697D17">
        <w:t xml:space="preserve"> dels med et velfungerende kommunikationssystem.</w:t>
      </w:r>
    </w:p>
    <w:p w14:paraId="7EF6E648" w14:textId="77777777" w:rsidR="001E2271" w:rsidRPr="001E2271" w:rsidRDefault="001E2271" w:rsidP="00697D17">
      <w:pPr>
        <w:spacing w:after="60"/>
        <w:rPr>
          <w:b/>
        </w:rPr>
      </w:pPr>
      <w:r w:rsidRPr="001E2271">
        <w:rPr>
          <w:b/>
        </w:rPr>
        <w:t>Udarbejdelse af M</w:t>
      </w:r>
      <w:r>
        <w:rPr>
          <w:b/>
        </w:rPr>
        <w:t>a</w:t>
      </w:r>
      <w:r w:rsidRPr="001E2271">
        <w:rPr>
          <w:b/>
        </w:rPr>
        <w:t>sterplan</w:t>
      </w:r>
    </w:p>
    <w:p w14:paraId="60ED65D8" w14:textId="77777777" w:rsidR="00552B31" w:rsidRDefault="004915AB" w:rsidP="00552B31">
      <w:pPr>
        <w:spacing w:after="0"/>
      </w:pPr>
      <w:r>
        <w:t>I 2015 besluttede vi derfor at lav</w:t>
      </w:r>
      <w:r w:rsidR="00552B31">
        <w:t>e en Masterplan for netværket</w:t>
      </w:r>
      <w:r>
        <w:t xml:space="preserve">. </w:t>
      </w:r>
      <w:r w:rsidR="00257BD9">
        <w:t>Vi følte en overgang, at vi var et problemløsningsudvalg, hvilket der selvfølgelig også skal være plads</w:t>
      </w:r>
      <w:r w:rsidR="00CC2F67">
        <w:t xml:space="preserve"> til</w:t>
      </w:r>
      <w:r w:rsidR="00552B31">
        <w:t>, d</w:t>
      </w:r>
      <w:r w:rsidR="00257BD9">
        <w:t xml:space="preserve">et vigtigste var dog at igangsætte projekter, som var til gavn for </w:t>
      </w:r>
      <w:r w:rsidR="00E13676">
        <w:t xml:space="preserve">alle beboere i </w:t>
      </w:r>
      <w:r w:rsidR="00257BD9">
        <w:t xml:space="preserve">området, og som kunne øge interessen for vores </w:t>
      </w:r>
      <w:r w:rsidR="00E13676">
        <w:t>arbejde.</w:t>
      </w:r>
    </w:p>
    <w:p w14:paraId="0E68FBE5" w14:textId="77777777" w:rsidR="004915AB" w:rsidRDefault="00FC269A">
      <w:r>
        <w:t>Vores udfordring er ikke at tiltrække beb</w:t>
      </w:r>
      <w:r w:rsidR="00CC2F67">
        <w:t>oere og virksomheder til området</w:t>
      </w:r>
      <w:r w:rsidR="00DF6573">
        <w:t>, men at gøre området attraktivt for beboerne, samt forsøge at nedbryde nogle af skellene mellem Løget og villaområderne.</w:t>
      </w:r>
    </w:p>
    <w:p w14:paraId="6C942D4C" w14:textId="77777777" w:rsidR="005D3733" w:rsidRDefault="00E13676">
      <w:r>
        <w:t xml:space="preserve">Vi valgte derfor at omsætte teorien fra Jeanette Lunds kursus til praksis. Vi fik listet og prioriteret en række opgaver og </w:t>
      </w:r>
      <w:r w:rsidR="00FC269A">
        <w:t>aktiviteter</w:t>
      </w:r>
      <w:r>
        <w:t xml:space="preserve">, og i efteråret havde vi 2 arbejdsgrupper i gang med hver sin hovedgruppering, </w:t>
      </w:r>
      <w:r w:rsidRPr="0013735C">
        <w:rPr>
          <w:u w:val="single"/>
        </w:rPr>
        <w:t>Sociale relationer</w:t>
      </w:r>
      <w:r>
        <w:t xml:space="preserve"> og </w:t>
      </w:r>
      <w:r w:rsidRPr="0013735C">
        <w:rPr>
          <w:u w:val="single"/>
        </w:rPr>
        <w:t>Naturen</w:t>
      </w:r>
      <w:r w:rsidR="005D3733">
        <w:t>.</w:t>
      </w:r>
    </w:p>
    <w:p w14:paraId="0B9AA3CA" w14:textId="77777777" w:rsidR="00E13676" w:rsidRDefault="005D3733">
      <w:r>
        <w:t xml:space="preserve">Samtidig fik vi lavet en </w:t>
      </w:r>
      <w:proofErr w:type="gramStart"/>
      <w:r>
        <w:t>SWOT analyse</w:t>
      </w:r>
      <w:proofErr w:type="gramEnd"/>
      <w:r>
        <w:t xml:space="preserve">, som gav et godt billede af vores </w:t>
      </w:r>
      <w:proofErr w:type="spellStart"/>
      <w:r>
        <w:t>formåen</w:t>
      </w:r>
      <w:proofErr w:type="spellEnd"/>
      <w:r w:rsidR="006873A0">
        <w:t>,</w:t>
      </w:r>
      <w:r>
        <w:t xml:space="preserve"> og </w:t>
      </w:r>
      <w:r w:rsidR="008A2BD3">
        <w:t>de udfordringer vi havde</w:t>
      </w:r>
      <w:r>
        <w:t xml:space="preserve">. For at gøre processen lidt nemmere, valgte vi at lade hvert bestyrelsesmedlem lave sit input til analysen hjemme. Herefter mødtes vi for at </w:t>
      </w:r>
      <w:r w:rsidR="008A2BD3">
        <w:t xml:space="preserve">bearbejde og </w:t>
      </w:r>
      <w:r>
        <w:t>rubricere de mange input, hvilket v</w:t>
      </w:r>
      <w:r w:rsidR="008A2BD3">
        <w:t>iste sig at være</w:t>
      </w:r>
      <w:r>
        <w:t xml:space="preserve"> en god og fleksibel arbejdsmetode.</w:t>
      </w:r>
    </w:p>
    <w:p w14:paraId="468A3481" w14:textId="77777777" w:rsidR="00FC269A" w:rsidRDefault="00FC269A">
      <w:r>
        <w:t xml:space="preserve">Med </w:t>
      </w:r>
      <w:proofErr w:type="gramStart"/>
      <w:r>
        <w:t>SWOT analysen</w:t>
      </w:r>
      <w:proofErr w:type="gramEnd"/>
      <w:r>
        <w:t xml:space="preserve"> i baghovedet kunne vi herefter begynde at fastsætte hvilke aktiviteter</w:t>
      </w:r>
      <w:r w:rsidR="006873A0">
        <w:t>,</w:t>
      </w:r>
      <w:r w:rsidR="00CC2F67">
        <w:t xml:space="preserve"> </w:t>
      </w:r>
      <w:r>
        <w:t>vi ville starte med. Der kan her bl.a. nævnes:</w:t>
      </w:r>
    </w:p>
    <w:p w14:paraId="3F0D1493" w14:textId="77777777" w:rsidR="00FC269A" w:rsidRDefault="00FC269A" w:rsidP="00DF6573">
      <w:pPr>
        <w:pStyle w:val="Listeafsnit"/>
        <w:numPr>
          <w:ilvl w:val="0"/>
          <w:numId w:val="2"/>
        </w:numPr>
      </w:pPr>
      <w:r>
        <w:t>Genindvielse af Kløverstierne på Søndermarken</w:t>
      </w:r>
    </w:p>
    <w:p w14:paraId="73DB31D4" w14:textId="77777777" w:rsidR="00FC269A" w:rsidRDefault="00FC269A" w:rsidP="00DF6573">
      <w:pPr>
        <w:pStyle w:val="Listeafsnit"/>
        <w:numPr>
          <w:ilvl w:val="0"/>
          <w:numId w:val="2"/>
        </w:numPr>
      </w:pPr>
      <w:r>
        <w:t>Opstart af motionsaktiviteter</w:t>
      </w:r>
    </w:p>
    <w:p w14:paraId="3B137778" w14:textId="77777777" w:rsidR="00FC269A" w:rsidRDefault="00FC269A" w:rsidP="00DF6573">
      <w:pPr>
        <w:pStyle w:val="Listeafsnit"/>
        <w:numPr>
          <w:ilvl w:val="0"/>
          <w:numId w:val="2"/>
        </w:numPr>
      </w:pPr>
      <w:r>
        <w:t>Etablering af et lege- og aktivitetsområde</w:t>
      </w:r>
    </w:p>
    <w:p w14:paraId="74DB0E55" w14:textId="77777777" w:rsidR="00FC269A" w:rsidRDefault="00DF6573" w:rsidP="00DF6573">
      <w:pPr>
        <w:pStyle w:val="Listeafsnit"/>
        <w:numPr>
          <w:ilvl w:val="0"/>
          <w:numId w:val="2"/>
        </w:numPr>
      </w:pPr>
      <w:r>
        <w:t>Samarbejde med virksomheder og institutioner</w:t>
      </w:r>
    </w:p>
    <w:p w14:paraId="12C1C79F" w14:textId="77777777" w:rsidR="00DF6573" w:rsidRDefault="00DF6573" w:rsidP="00DF6573">
      <w:pPr>
        <w:pStyle w:val="Listeafsnit"/>
        <w:numPr>
          <w:ilvl w:val="0"/>
          <w:numId w:val="2"/>
        </w:numPr>
      </w:pPr>
      <w:r>
        <w:t>Genbrugsmarked for området</w:t>
      </w:r>
    </w:p>
    <w:p w14:paraId="2F13D23D" w14:textId="77777777" w:rsidR="00B77E2C" w:rsidRDefault="00B77E2C" w:rsidP="00DF6573">
      <w:pPr>
        <w:pStyle w:val="Listeafsnit"/>
        <w:numPr>
          <w:ilvl w:val="0"/>
          <w:numId w:val="2"/>
        </w:numPr>
      </w:pPr>
      <w:r>
        <w:t>Trygheds- og tyveriprojekt</w:t>
      </w:r>
    </w:p>
    <w:p w14:paraId="26753FD5" w14:textId="77777777" w:rsidR="007F35EB" w:rsidRPr="001E2271" w:rsidRDefault="007F35EB" w:rsidP="00697D17">
      <w:pPr>
        <w:spacing w:after="60"/>
        <w:rPr>
          <w:b/>
        </w:rPr>
      </w:pPr>
      <w:r w:rsidRPr="001E2271">
        <w:rPr>
          <w:b/>
        </w:rPr>
        <w:t>Yderligere beskrivelse af de enkelte aktiviteter.</w:t>
      </w:r>
    </w:p>
    <w:p w14:paraId="7B1EA7C4" w14:textId="77777777" w:rsidR="006006EC" w:rsidRDefault="007F35EB">
      <w:r w:rsidRPr="001E2271">
        <w:rPr>
          <w:u w:val="single"/>
        </w:rPr>
        <w:t>Ad 1 og 2.</w:t>
      </w:r>
      <w:r>
        <w:br/>
        <w:t>Kløverstierne blev officielt indviet i 2014, men projektet var dengang ikke helt færdigt og der manglede bl.a. rutebeskrivelser</w:t>
      </w:r>
      <w:r w:rsidR="006006EC">
        <w:t>. Vi er derfor i samarbejde med Vejle Kommune i gang med at planlægge en event, som skal gennemføres Grundlovsdag.</w:t>
      </w:r>
      <w:r w:rsidR="00FC269A">
        <w:br/>
      </w:r>
      <w:r w:rsidR="006006EC">
        <w:t xml:space="preserve">Indvielsen </w:t>
      </w:r>
      <w:r w:rsidR="00552B31">
        <w:t xml:space="preserve">den 5. juni </w:t>
      </w:r>
      <w:r w:rsidR="006006EC">
        <w:t>vil blive efterfulgt af aktiviteter på de 3 mindste ruter.</w:t>
      </w:r>
    </w:p>
    <w:p w14:paraId="6216FECA" w14:textId="77777777" w:rsidR="006006EC" w:rsidRDefault="006006EC" w:rsidP="006006EC">
      <w:pPr>
        <w:pStyle w:val="Listeafsnit"/>
        <w:numPr>
          <w:ilvl w:val="0"/>
          <w:numId w:val="3"/>
        </w:numPr>
      </w:pPr>
      <w:r>
        <w:t>Vandretur med naturguide på den korteste rute.</w:t>
      </w:r>
    </w:p>
    <w:p w14:paraId="27397D80" w14:textId="77777777" w:rsidR="006006EC" w:rsidRDefault="006006EC" w:rsidP="006006EC">
      <w:pPr>
        <w:pStyle w:val="Listeafsnit"/>
        <w:numPr>
          <w:ilvl w:val="0"/>
          <w:numId w:val="3"/>
        </w:numPr>
      </w:pPr>
      <w:r>
        <w:t>Motionsløb med guider på 5 km ruten.</w:t>
      </w:r>
    </w:p>
    <w:p w14:paraId="6390637A" w14:textId="77777777" w:rsidR="006006EC" w:rsidRDefault="006006EC" w:rsidP="006006EC">
      <w:pPr>
        <w:pStyle w:val="Listeafsnit"/>
        <w:numPr>
          <w:ilvl w:val="0"/>
          <w:numId w:val="3"/>
        </w:numPr>
      </w:pPr>
      <w:r>
        <w:t>Mountainbike tur på den halvlange rute, ligeledes med guider</w:t>
      </w:r>
    </w:p>
    <w:p w14:paraId="35452034" w14:textId="77777777" w:rsidR="009411FA" w:rsidRDefault="009411FA" w:rsidP="009411FA">
      <w:r>
        <w:t>De 3 ture vil blive afsluttet med lidt lækkert fra grillen til de trætte deltagere.</w:t>
      </w:r>
    </w:p>
    <w:p w14:paraId="37F13F69" w14:textId="77777777" w:rsidR="00FC269A" w:rsidRDefault="009411FA">
      <w:r w:rsidRPr="001E2271">
        <w:rPr>
          <w:u w:val="single"/>
        </w:rPr>
        <w:lastRenderedPageBreak/>
        <w:t>Ad 3.</w:t>
      </w:r>
      <w:r w:rsidRPr="001E2271">
        <w:rPr>
          <w:u w:val="single"/>
        </w:rPr>
        <w:br/>
      </w:r>
      <w:r>
        <w:t>Vi er overbevist</w:t>
      </w:r>
      <w:r w:rsidR="00CC2F67">
        <w:t xml:space="preserve"> om, </w:t>
      </w:r>
      <w:r>
        <w:t xml:space="preserve">at </w:t>
      </w:r>
      <w:r w:rsidR="00CC2F67">
        <w:t xml:space="preserve">vejen til </w:t>
      </w:r>
      <w:r>
        <w:t xml:space="preserve">en nedbrydning af skellene mellem </w:t>
      </w:r>
      <w:r w:rsidR="00CC2F67">
        <w:t xml:space="preserve">Løget og villaområderne går via områdets </w:t>
      </w:r>
      <w:r>
        <w:t>børn</w:t>
      </w:r>
      <w:r w:rsidR="00CC2F67">
        <w:t xml:space="preserve"> og unge</w:t>
      </w:r>
      <w:r>
        <w:t>. Vi har derfor leget med tanken om en kombination af ”Striben” og Mariapladsen, beliggende så den er synlig fra Grønlandsvej. Ideen er videresendt til beslutningstagerne</w:t>
      </w:r>
      <w:r w:rsidR="00CC2F67">
        <w:t xml:space="preserve"> i forbindelse med Ny I</w:t>
      </w:r>
      <w:r w:rsidR="000F0FB0">
        <w:t>nfrastruktur i AAB</w:t>
      </w:r>
    </w:p>
    <w:p w14:paraId="3D1A74CA" w14:textId="77777777" w:rsidR="000F0FB0" w:rsidRPr="001E2271" w:rsidRDefault="000F0FB0" w:rsidP="001E2271">
      <w:pPr>
        <w:spacing w:after="0"/>
        <w:rPr>
          <w:u w:val="single"/>
        </w:rPr>
      </w:pPr>
      <w:r w:rsidRPr="001E2271">
        <w:rPr>
          <w:u w:val="single"/>
        </w:rPr>
        <w:t>Ad 4.</w:t>
      </w:r>
    </w:p>
    <w:p w14:paraId="3AFF3476" w14:textId="77777777" w:rsidR="000F0FB0" w:rsidRDefault="000F0FB0">
      <w:r>
        <w:t xml:space="preserve">For at etablere et godt samarbejde mellem Grønlandsvejens Netværk og de i området beliggende virksomheder / institutioner, arbejder vi på en række </w:t>
      </w:r>
      <w:proofErr w:type="gramStart"/>
      <w:r>
        <w:t>Åbent-hus arrangementer</w:t>
      </w:r>
      <w:proofErr w:type="gramEnd"/>
      <w:r>
        <w:t xml:space="preserve"> for disse. Det giver beboerne en mulighed for at se</w:t>
      </w:r>
      <w:r w:rsidR="00CC2F67">
        <w:t>,</w:t>
      </w:r>
      <w:r>
        <w:t xml:space="preserve"> hvad der foregår i lokalområdet. Samtidig kunne det måske åbne for nogle jobmuligheder til gavn for både beboere og virksomheder.</w:t>
      </w:r>
    </w:p>
    <w:p w14:paraId="6B8C6CDB" w14:textId="77777777" w:rsidR="00B77E2C" w:rsidRDefault="00B77E2C">
      <w:r w:rsidRPr="001E2271">
        <w:rPr>
          <w:u w:val="single"/>
        </w:rPr>
        <w:t>Ad 5.</w:t>
      </w:r>
      <w:r>
        <w:br/>
        <w:t>Som en service for områdets beboere forsøger vi at etablere et genbrugsmarked. Planerne er, at det skal være en kombination af et permanent Facebook-marked og et par årlige fysiske markeder (Bagagerumsmarked).</w:t>
      </w:r>
    </w:p>
    <w:p w14:paraId="0538ED2C" w14:textId="77777777" w:rsidR="00900A6F" w:rsidRDefault="00900A6F" w:rsidP="00CB7A18">
      <w:pPr>
        <w:spacing w:after="0"/>
      </w:pPr>
      <w:r w:rsidRPr="00054F09">
        <w:rPr>
          <w:u w:val="single"/>
        </w:rPr>
        <w:t>Ad 6.</w:t>
      </w:r>
      <w:r>
        <w:br/>
        <w:t>På grund af mange indbrud i villaområder</w:t>
      </w:r>
      <w:r w:rsidR="0013735C">
        <w:t>ne fik vi koblet et Trygheds</w:t>
      </w:r>
      <w:r>
        <w:t>- og indbrudsprojekt på listen over aktiviteter.</w:t>
      </w:r>
      <w:r>
        <w:br/>
        <w:t xml:space="preserve">Projektet </w:t>
      </w:r>
      <w:r w:rsidR="00CB7A18">
        <w:t>blev startede den 30. marts i</w:t>
      </w:r>
      <w:r>
        <w:t xml:space="preserve"> tæt samarbejde med Sydøstjyllands Politi og</w:t>
      </w:r>
      <w:r w:rsidR="00CB7A18">
        <w:t xml:space="preserve"> en lokal låsesmed med </w:t>
      </w:r>
      <w:r>
        <w:t>et orientering</w:t>
      </w:r>
      <w:r w:rsidR="00CB7A18">
        <w:t>smøde for alle områdets beboere. Næste trin er,</w:t>
      </w:r>
      <w:r>
        <w:t xml:space="preserve"> at låsesmeden </w:t>
      </w:r>
      <w:r w:rsidR="0013735C">
        <w:t>gennemfører</w:t>
      </w:r>
      <w:r>
        <w:t xml:space="preserve"> et </w:t>
      </w:r>
      <w:r w:rsidR="0013735C">
        <w:t xml:space="preserve">gratis og </w:t>
      </w:r>
      <w:r>
        <w:t>uforpligtende besøg</w:t>
      </w:r>
      <w:r w:rsidR="0013735C">
        <w:t xml:space="preserve"> hos de beboere, der måtte ønske det.</w:t>
      </w:r>
      <w:r w:rsidR="00CB7A18">
        <w:br/>
        <w:t>Herefter er det op til enkelte grundejere at etablere at etablere grupper med Nabohjælp.</w:t>
      </w:r>
      <w:r w:rsidR="0013735C">
        <w:br/>
      </w:r>
    </w:p>
    <w:p w14:paraId="73EF5BC4" w14:textId="77777777" w:rsidR="0041345A" w:rsidRPr="0041345A" w:rsidRDefault="0041345A" w:rsidP="0041345A">
      <w:pPr>
        <w:spacing w:after="0"/>
        <w:rPr>
          <w:u w:val="single"/>
        </w:rPr>
      </w:pPr>
      <w:r w:rsidRPr="0041345A">
        <w:rPr>
          <w:u w:val="single"/>
        </w:rPr>
        <w:t>Af yderligere aktiviteter kan nævnes:</w:t>
      </w:r>
    </w:p>
    <w:p w14:paraId="40A0638B" w14:textId="77777777" w:rsidR="0041345A" w:rsidRDefault="0041345A" w:rsidP="0041345A">
      <w:pPr>
        <w:pStyle w:val="Listeafsnit"/>
        <w:numPr>
          <w:ilvl w:val="0"/>
          <w:numId w:val="5"/>
        </w:numPr>
      </w:pPr>
      <w:r>
        <w:t xml:space="preserve">Trappen fra </w:t>
      </w:r>
      <w:proofErr w:type="spellStart"/>
      <w:r>
        <w:t>Sandnæsvej</w:t>
      </w:r>
      <w:proofErr w:type="spellEnd"/>
      <w:r>
        <w:t xml:space="preserve"> ned til søen er blevet renoveret.</w:t>
      </w:r>
    </w:p>
    <w:p w14:paraId="6417905A" w14:textId="77777777" w:rsidR="0041345A" w:rsidRDefault="0041345A" w:rsidP="0041345A">
      <w:pPr>
        <w:pStyle w:val="Listeafsnit"/>
        <w:numPr>
          <w:ilvl w:val="0"/>
          <w:numId w:val="5"/>
        </w:numPr>
      </w:pPr>
      <w:r>
        <w:t>Vi har indsamlet forslag til navngivning af de 5 søer i Mølholm</w:t>
      </w:r>
      <w:r w:rsidR="00CB7A18">
        <w:t>s</w:t>
      </w:r>
      <w:r>
        <w:t>dalen.</w:t>
      </w:r>
    </w:p>
    <w:p w14:paraId="7709CA1F" w14:textId="77777777" w:rsidR="0041345A" w:rsidRDefault="0041345A" w:rsidP="0041345A">
      <w:pPr>
        <w:pStyle w:val="Listeafsnit"/>
        <w:numPr>
          <w:ilvl w:val="0"/>
          <w:numId w:val="5"/>
        </w:numPr>
      </w:pPr>
      <w:r>
        <w:t>Vi har foranlediget, at AAB arbejder på en hundetumleplads.</w:t>
      </w:r>
    </w:p>
    <w:p w14:paraId="4D9C0A03" w14:textId="77777777" w:rsidR="0041345A" w:rsidRDefault="0041345A" w:rsidP="0041345A">
      <w:pPr>
        <w:pStyle w:val="Listeafsnit"/>
        <w:numPr>
          <w:ilvl w:val="0"/>
          <w:numId w:val="5"/>
        </w:numPr>
      </w:pPr>
      <w:r>
        <w:t>De nedlagte fodgængerovergange på Grønlandsvej vil blive genetableret i år</w:t>
      </w:r>
      <w:r w:rsidR="00CB7A18">
        <w:t>.</w:t>
      </w:r>
    </w:p>
    <w:p w14:paraId="7638ED94" w14:textId="77777777" w:rsidR="0041345A" w:rsidRDefault="0041345A" w:rsidP="00697D17">
      <w:pPr>
        <w:spacing w:after="60"/>
      </w:pPr>
    </w:p>
    <w:p w14:paraId="00FF3477" w14:textId="68410E65" w:rsidR="0001094C" w:rsidRDefault="00054F09" w:rsidP="00716BE4">
      <w:pPr>
        <w:spacing w:after="0"/>
      </w:pPr>
      <w:r w:rsidRPr="00054F09">
        <w:rPr>
          <w:b/>
        </w:rPr>
        <w:t>Fremtiden.</w:t>
      </w:r>
      <w:r w:rsidRPr="00054F09">
        <w:rPr>
          <w:b/>
        </w:rPr>
        <w:br/>
      </w:r>
      <w:r w:rsidRPr="00054F09">
        <w:t xml:space="preserve">Vi ved godt, at vi ikke </w:t>
      </w:r>
      <w:r>
        <w:t xml:space="preserve">kan skabe et sammenhold </w:t>
      </w:r>
      <w:r w:rsidR="006873A0">
        <w:t xml:space="preserve">blandt beboerne som i </w:t>
      </w:r>
      <w:r>
        <w:t>de mindre landsbymiljøer. Vi håber dog på</w:t>
      </w:r>
      <w:r w:rsidR="006873A0">
        <w:t>,</w:t>
      </w:r>
      <w:r>
        <w:t xml:space="preserve"> at gode aktiviteter kan få os til at rykke lidt tættere sammen og få lidt flere af vores beboere til at interessere sig for fællesskabet.</w:t>
      </w:r>
    </w:p>
    <w:p w14:paraId="598C69B5" w14:textId="77777777" w:rsidR="0001094C" w:rsidRDefault="0001094C" w:rsidP="00716BE4">
      <w:pPr>
        <w:spacing w:after="0"/>
      </w:pPr>
      <w:r>
        <w:t xml:space="preserve">I den forbindelse er det vigtigt, at vi kan nå rundt til alle beboerne i området, så jeg vil opfordre den kommende bestyrelse til at arbejde for et </w:t>
      </w:r>
      <w:proofErr w:type="gramStart"/>
      <w:r>
        <w:t>e-mail netværk</w:t>
      </w:r>
      <w:proofErr w:type="gramEnd"/>
      <w:r>
        <w:t xml:space="preserve"> i den kommende periode.</w:t>
      </w:r>
    </w:p>
    <w:p w14:paraId="7AC03299" w14:textId="77777777" w:rsidR="00054F09" w:rsidRDefault="0001094C" w:rsidP="00716BE4">
      <w:pPr>
        <w:spacing w:after="0"/>
      </w:pPr>
      <w:r>
        <w:t>Vi har st</w:t>
      </w:r>
      <w:r w:rsidR="000E2973">
        <w:t>or hjælp fra AAB, som sender fly</w:t>
      </w:r>
      <w:r>
        <w:t>ers rundt med LøgetByNyt, men det er desværre ikke helt så effektivt, som vi kunne ønske.</w:t>
      </w:r>
      <w:r w:rsidR="00054F09">
        <w:br/>
      </w:r>
    </w:p>
    <w:p w14:paraId="3A6207D3" w14:textId="77777777" w:rsidR="00716BE4" w:rsidRDefault="00716BE4">
      <w:r>
        <w:t xml:space="preserve">Vi vil gerne vise, at </w:t>
      </w:r>
      <w:r w:rsidR="00CC2F67">
        <w:t xml:space="preserve">et </w:t>
      </w:r>
      <w:r>
        <w:t>lokalråd i bymæssige områder har sin berettigelse og kan gøre en forskel.</w:t>
      </w:r>
    </w:p>
    <w:p w14:paraId="5DD30763" w14:textId="77777777" w:rsidR="00716BE4" w:rsidRDefault="00716BE4"/>
    <w:p w14:paraId="03CF43B9" w14:textId="77777777" w:rsidR="00716BE4" w:rsidRDefault="00716BE4">
      <w:r>
        <w:t>Poul H Kragh</w:t>
      </w:r>
    </w:p>
    <w:p w14:paraId="4165D31E" w14:textId="77777777" w:rsidR="0041345A" w:rsidRPr="00054F09" w:rsidRDefault="0041345A"/>
    <w:sectPr w:rsidR="0041345A" w:rsidRPr="00054F09" w:rsidSect="00B77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6DD2"/>
    <w:multiLevelType w:val="hybridMultilevel"/>
    <w:tmpl w:val="A99E9F7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123"/>
    <w:multiLevelType w:val="hybridMultilevel"/>
    <w:tmpl w:val="A30A22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A5A36"/>
    <w:multiLevelType w:val="hybridMultilevel"/>
    <w:tmpl w:val="2348CF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71E1"/>
    <w:multiLevelType w:val="hybridMultilevel"/>
    <w:tmpl w:val="5BEC061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50414"/>
    <w:multiLevelType w:val="hybridMultilevel"/>
    <w:tmpl w:val="5218E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56D"/>
    <w:rsid w:val="0001094C"/>
    <w:rsid w:val="00054F09"/>
    <w:rsid w:val="000E2973"/>
    <w:rsid w:val="000F0FB0"/>
    <w:rsid w:val="00134A83"/>
    <w:rsid w:val="0013735C"/>
    <w:rsid w:val="001E2271"/>
    <w:rsid w:val="00257BD9"/>
    <w:rsid w:val="0026056D"/>
    <w:rsid w:val="0028272E"/>
    <w:rsid w:val="0041345A"/>
    <w:rsid w:val="004915AB"/>
    <w:rsid w:val="004B3E4C"/>
    <w:rsid w:val="00552B31"/>
    <w:rsid w:val="005D3733"/>
    <w:rsid w:val="006006EC"/>
    <w:rsid w:val="006873A0"/>
    <w:rsid w:val="00697D17"/>
    <w:rsid w:val="00716BE4"/>
    <w:rsid w:val="007F35EB"/>
    <w:rsid w:val="008403A0"/>
    <w:rsid w:val="008A2BD3"/>
    <w:rsid w:val="008E5261"/>
    <w:rsid w:val="00900A6F"/>
    <w:rsid w:val="009015FC"/>
    <w:rsid w:val="009411FA"/>
    <w:rsid w:val="00B77E2C"/>
    <w:rsid w:val="00B87332"/>
    <w:rsid w:val="00BB0174"/>
    <w:rsid w:val="00BE12DC"/>
    <w:rsid w:val="00BE1398"/>
    <w:rsid w:val="00CB7A18"/>
    <w:rsid w:val="00CC2F67"/>
    <w:rsid w:val="00D44CC9"/>
    <w:rsid w:val="00DF6573"/>
    <w:rsid w:val="00E13676"/>
    <w:rsid w:val="00E92AA3"/>
    <w:rsid w:val="00EE7E85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A788"/>
  <w15:docId w15:val="{D33E9201-3A22-4475-B3F9-7A46A8E7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056D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C2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H Kragh</dc:creator>
  <cp:keywords/>
  <dc:description/>
  <cp:lastModifiedBy>Poul H Kragh</cp:lastModifiedBy>
  <cp:revision>2</cp:revision>
  <cp:lastPrinted>2016-04-27T14:25:00Z</cp:lastPrinted>
  <dcterms:created xsi:type="dcterms:W3CDTF">2019-08-15T11:03:00Z</dcterms:created>
  <dcterms:modified xsi:type="dcterms:W3CDTF">2019-08-15T11:03:00Z</dcterms:modified>
</cp:coreProperties>
</file>